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sz w:val="36"/>
          <w:szCs w:val="36"/>
        </w:rPr>
        <w:t xml:space="preserve">Niederschrift</w:t>
      </w:r>
    </w:p>
    <w:p>
      <w:pPr>
        <w:spacing w:after="0" w:before="0"/>
      </w:pPr>
      <w:r>
        <w:t xml:space="preserve">über die </w:t>
      </w:r>
      <w:r>
        <w:rPr>
          <w:highlight w:val="yellow"/>
          <w:highlightCs w:val="yellow"/>
        </w:rPr>
        <w:t xml:space="preserve">[außerordentliche / ordentliche]</w:t>
      </w:r>
      <w:r>
        <w:t xml:space="preserve"> Eigentümerversammlung der</w:t>
      </w:r>
    </w:p>
    <w:p>
      <w:pPr>
        <w:spacing w:after="320" w:before="0"/>
      </w:pPr>
      <w:r>
        <w:t xml:space="preserve">WEG </w:t>
      </w:r>
      <w:r>
        <w:rPr>
          <w:highlight w:val="yellow"/>
          <w:highlightCs w:val="yellow"/>
        </w:rPr>
        <w:t xml:space="preserve">[Anschrift der WEG]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Versammlungsdatum:</w:t>
      </w:r>
      <w:r>
        <w:t xml:space="preserve">	</w:t>
      </w:r>
      <w:r>
        <w:rPr>
          <w:highlight w:val="yellow"/>
          <w:highlightCs w:val="yellow"/>
        </w:rPr>
        <w:t xml:space="preserve">[Wochentag]</w:t>
      </w:r>
      <w:r>
        <w:t xml:space="preserve">, </w:t>
      </w:r>
      <w:r>
        <w:rPr>
          <w:highlight w:val="yellow"/>
          <w:highlightCs w:val="yellow"/>
        </w:rPr>
        <w:t xml:space="preserve">[Datum]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Beginn:</w:t>
      </w:r>
      <w:r>
        <w:t xml:space="preserve">	</w:t>
      </w:r>
      <w:r>
        <w:rPr>
          <w:highlight w:val="yellow"/>
          <w:highlightCs w:val="yellow"/>
        </w:rPr>
        <w:t xml:space="preserve">[Uhrzeit]</w:t>
      </w:r>
      <w:r>
        <w:t xml:space="preserve"> Uhr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Versammlungsort / Form:</w:t>
      </w:r>
      <w:r>
        <w:t xml:space="preserve">	</w:t>
      </w:r>
      <w:r>
        <w:rPr>
          <w:highlight w:val="yellow"/>
          <w:highlightCs w:val="yellow"/>
        </w:rPr>
        <w:t xml:space="preserve">[Versammlungsort / mit Online-Teilnahme / virtuell (Beschluss vom Datum)]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Anwesend, vertreten oder online zugeschaltet: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  <w:r>
        <w:t xml:space="preserve"> von </w:t>
      </w:r>
      <w:r>
        <w:rPr>
          <w:highlight w:val="yellow"/>
          <w:highlightCs w:val="yellow"/>
        </w:rPr>
        <w:t xml:space="preserve">[Anzahl]</w:t>
      </w:r>
      <w:r>
        <w:t xml:space="preserve"> Eigentümern, </w:t>
      </w:r>
      <w:r>
        <w:rPr>
          <w:highlight w:val="yellow"/>
          <w:highlightCs w:val="yellow"/>
        </w:rPr>
        <w:t xml:space="preserve">[Anzahl]</w:t>
      </w:r>
      <w:r>
        <w:t xml:space="preserve"> von </w:t>
      </w:r>
      <w:r>
        <w:rPr>
          <w:highlight w:val="yellow"/>
          <w:highlightCs w:val="yellow"/>
        </w:rPr>
        <w:t xml:space="preserve">[Anzahl]</w:t>
      </w:r>
      <w:r>
        <w:t xml:space="preserve"> Miteigentumsanteilen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Beteiligte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Versammlungsleitung:</w:t>
      </w:r>
      <w:r>
        <w:t xml:space="preserve">	</w:t>
      </w:r>
      <w:r>
        <w:rPr>
          <w:highlight w:val="yellow"/>
          <w:highlightCs w:val="yellow"/>
        </w:rPr>
        <w:t xml:space="preserve">[Name]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Protokollführung:</w:t>
      </w:r>
      <w:r>
        <w:t xml:space="preserve">	</w:t>
      </w:r>
      <w:r>
        <w:rPr>
          <w:highlight w:val="yellow"/>
          <w:highlightCs w:val="yellow"/>
        </w:rPr>
        <w:t xml:space="preserve">[Name]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Sonstige Teilnehmer:</w:t>
      </w:r>
      <w:r>
        <w:t xml:space="preserve">	</w:t>
      </w:r>
      <w:r>
        <w:rPr>
          <w:highlight w:val="yellow"/>
          <w:highlightCs w:val="yellow"/>
        </w:rPr>
        <w:t xml:space="preserve">[Namen, zum Beispiel Vertretung der neuen Verwaltung]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Tagesordnung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1</w:t>
      </w:r>
      <w:r>
        <w:t xml:space="preserve">	</w:t>
      </w:r>
      <w:r>
        <w:rPr>
          <w:b/>
          <w:bCs/>
        </w:rPr>
        <w:t xml:space="preserve">Begrüßung und Eröffnung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2</w:t>
      </w:r>
      <w:r>
        <w:t xml:space="preserve">	</w:t>
      </w:r>
      <w:r>
        <w:rPr>
          <w:b/>
          <w:bCs/>
        </w:rPr>
        <w:t xml:space="preserve">Wahl der Versammlungsleitung und der Protokollführung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3</w:t>
      </w:r>
      <w:r>
        <w:t xml:space="preserve">	</w:t>
      </w:r>
      <w:r>
        <w:rPr>
          <w:b/>
          <w:bCs/>
        </w:rPr>
        <w:t xml:space="preserve">Abberufung der bisherigen Verwaltung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4</w:t>
      </w:r>
      <w:r>
        <w:t xml:space="preserve">	</w:t>
      </w:r>
      <w:r>
        <w:rPr>
          <w:b/>
          <w:bCs/>
        </w:rPr>
        <w:t xml:space="preserve">Bestellung der neuen Verwaltung und Abschluss des Verwaltervertrags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5</w:t>
      </w:r>
      <w:r>
        <w:t xml:space="preserve">	</w:t>
      </w:r>
      <w:r>
        <w:rPr>
          <w:b/>
          <w:bCs/>
        </w:rPr>
        <w:t xml:space="preserve">Beglaubigung der Unterschriften unter der Niederschrift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6</w:t>
      </w:r>
      <w:r>
        <w:t xml:space="preserve">	</w:t>
      </w:r>
      <w:r>
        <w:rPr>
          <w:b/>
          <w:bCs/>
        </w:rPr>
        <w:t xml:space="preserve">Sonstiges</w:t>
      </w:r>
    </w:p>
    <w:p>
      <w:pPr>
        <w:spacing w:after="120"/>
      </w:pPr>
    </w:p>
    <w:p>
      <w:r>
        <w:br w:type="page"/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1</w:t>
      </w:r>
      <w:r>
        <w:t xml:space="preserve">	</w:t>
      </w:r>
      <w:r>
        <w:rPr>
          <w:b/>
          <w:bCs/>
        </w:rPr>
        <w:t xml:space="preserve">Begrüßung und Eröffnung</w:t>
      </w:r>
    </w:p>
    <w:p>
      <w:pPr>
        <w:spacing w:after="160" w:before="0"/>
        <w:ind w:left="1134"/>
      </w:pPr>
      <w:r>
        <w:rPr>
          <w:highlight w:val="yellow"/>
          <w:highlightCs w:val="yellow"/>
        </w:rPr>
        <w:t xml:space="preserve">[Name, bei anwesender bisheriger Verwaltung diese]</w:t>
      </w:r>
      <w:r>
        <w:t xml:space="preserve"> eröffnet die Versammlung um </w:t>
      </w:r>
      <w:r>
        <w:rPr>
          <w:highlight w:val="yellow"/>
          <w:highlightCs w:val="yellow"/>
        </w:rPr>
        <w:t xml:space="preserve">[Uhrzeit]</w:t>
      </w:r>
      <w:r>
        <w:t xml:space="preserve"> Uhr und stellt fest, dass die Einladung am </w:t>
      </w:r>
      <w:r>
        <w:rPr>
          <w:highlight w:val="yellow"/>
          <w:highlightCs w:val="yellow"/>
        </w:rPr>
        <w:t xml:space="preserve">[Datum]</w:t>
      </w:r>
      <w:r>
        <w:t xml:space="preserve"> in Textform an alle Eigentümer versandt wurde, </w:t>
      </w:r>
      <w:r>
        <w:rPr>
          <w:highlight w:val="yellow"/>
          <w:highlightCs w:val="yellow"/>
        </w:rPr>
        <w:t xml:space="preserve">[mindestens drei Wochen vor der Versammlung / wegen besonderer Dringlichkeit mit kürzerer Frist, weil: Grund]</w:t>
      </w:r>
      <w:r>
        <w:t xml:space="preserve">. Die Vollmachten wurden geprüft und liegen der Niederschrift bei.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2</w:t>
      </w:r>
      <w:r>
        <w:t xml:space="preserve">	</w:t>
      </w:r>
      <w:r>
        <w:rPr>
          <w:b/>
          <w:bCs/>
        </w:rPr>
        <w:t xml:space="preserve">Wahl der Versammlungsleitung und der Protokollführung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Beschlussantrag</w:t>
      </w:r>
    </w:p>
    <w:p>
      <w:pPr>
        <w:spacing w:after="160" w:before="0"/>
        <w:ind w:left="1134"/>
      </w:pPr>
      <w:r>
        <w:t xml:space="preserve">Die Wohnungseigentümer wählen </w:t>
      </w:r>
      <w:r>
        <w:rPr>
          <w:highlight w:val="yellow"/>
          <w:highlightCs w:val="yellow"/>
        </w:rPr>
        <w:t xml:space="preserve">[Name]</w:t>
      </w:r>
      <w:r>
        <w:t xml:space="preserve"> zur Versammlungsleitung und </w:t>
      </w:r>
      <w:r>
        <w:rPr>
          <w:highlight w:val="yellow"/>
          <w:highlightCs w:val="yellow"/>
        </w:rPr>
        <w:t xml:space="preserve">[Name]</w:t>
      </w:r>
      <w:r>
        <w:t xml:space="preserve"> zur Protokollführung.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Abstimmungsergebnis (</w:t>
      </w:r>
      <w:r>
        <w:rPr>
          <w:b/>
          <w:bCs/>
          <w:color w:val="BF8F00"/>
          <w:highlight w:val="yellow"/>
          <w:highlightCs w:val="yellow"/>
        </w:rPr>
        <w:t xml:space="preserve">[nach Köpfen / nach Miteigentumsanteilen]</w:t>
      </w:r>
      <w:r>
        <w:rPr>
          <w:b/>
          <w:bCs/>
          <w:color w:val="BF8F00"/>
        </w:rPr>
        <w:t xml:space="preserve">)</w:t>
      </w:r>
    </w:p>
    <w:p>
      <w:pPr>
        <w:tabs>
          <w:tab w:val="left" w:pos="3402"/>
        </w:tabs>
        <w:spacing w:after="20"/>
        <w:ind w:left="1134"/>
      </w:pPr>
      <w:r>
        <w:t xml:space="preserve">Ja-Stimmen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Nein-Stimmen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Enthaltungen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spacing w:after="160" w:before="100"/>
        <w:ind w:left="1134"/>
      </w:pPr>
      <w:r>
        <w:t xml:space="preserve">Der Beschluss wurde </w:t>
      </w:r>
      <w:r>
        <w:rPr>
          <w:highlight w:val="yellow"/>
          <w:highlightCs w:val="yellow"/>
        </w:rPr>
        <w:t xml:space="preserve">[einstimmig / mehrheitlich]</w:t>
      </w:r>
      <w:r>
        <w:t xml:space="preserve"> </w:t>
      </w:r>
      <w:r>
        <w:rPr>
          <w:highlight w:val="yellow"/>
          <w:highlightCs w:val="yellow"/>
        </w:rPr>
        <w:t xml:space="preserve">[angenommen / abgelehnt]</w:t>
      </w:r>
      <w:r>
        <w:t xml:space="preserve">. Die Versammlungsleitung hat das Ergebnis verkündet.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3</w:t>
      </w:r>
      <w:r>
        <w:t xml:space="preserve">	</w:t>
      </w:r>
      <w:r>
        <w:rPr>
          <w:b/>
          <w:bCs/>
        </w:rPr>
        <w:t xml:space="preserve">Abberufung der bisherigen Verwaltung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Beschlussantrag</w:t>
      </w:r>
    </w:p>
    <w:p>
      <w:pPr>
        <w:spacing w:after="160" w:before="0"/>
        <w:ind w:left="1134"/>
      </w:pPr>
      <w:r>
        <w:t xml:space="preserve">Die Wohnungseigentümer beschließen gemäß § 26 Abs. 1 und 3 WEG, die </w:t>
      </w:r>
      <w:r>
        <w:rPr>
          <w:highlight w:val="yellow"/>
          <w:highlightCs w:val="yellow"/>
        </w:rPr>
        <w:t xml:space="preserve">[Name der bisherigen Verwaltung]</w:t>
      </w:r>
      <w:r>
        <w:t xml:space="preserve">, </w:t>
      </w:r>
      <w:r>
        <w:rPr>
          <w:highlight w:val="yellow"/>
          <w:highlightCs w:val="yellow"/>
        </w:rPr>
        <w:t xml:space="preserve">[Anschrift]</w:t>
      </w:r>
      <w:r>
        <w:t xml:space="preserve">, mit Wirkung zum </w:t>
      </w:r>
      <w:r>
        <w:rPr>
          <w:highlight w:val="yellow"/>
          <w:highlightCs w:val="yellow"/>
        </w:rPr>
        <w:t xml:space="preserve">[Datum]</w:t>
      </w:r>
      <w:r>
        <w:t xml:space="preserve"> als Verwalterin abzuberufen.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Abstimmungsergebnis (</w:t>
      </w:r>
      <w:r>
        <w:rPr>
          <w:b/>
          <w:bCs/>
          <w:color w:val="BF8F00"/>
          <w:highlight w:val="yellow"/>
          <w:highlightCs w:val="yellow"/>
        </w:rPr>
        <w:t xml:space="preserve">[nach Köpfen / nach Miteigentumsanteilen]</w:t>
      </w:r>
      <w:r>
        <w:rPr>
          <w:b/>
          <w:bCs/>
          <w:color w:val="BF8F00"/>
        </w:rPr>
        <w:t xml:space="preserve">)</w:t>
      </w:r>
    </w:p>
    <w:p>
      <w:pPr>
        <w:tabs>
          <w:tab w:val="left" w:pos="3402"/>
        </w:tabs>
        <w:spacing w:after="20"/>
        <w:ind w:left="1134"/>
      </w:pPr>
      <w:r>
        <w:t xml:space="preserve">Ja-Stimmen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Nein-Stimmen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Enthaltungen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spacing w:after="160" w:before="100"/>
        <w:ind w:left="1134"/>
      </w:pPr>
      <w:r>
        <w:t xml:space="preserve">Der Beschluss wurde </w:t>
      </w:r>
      <w:r>
        <w:rPr>
          <w:highlight w:val="yellow"/>
          <w:highlightCs w:val="yellow"/>
        </w:rPr>
        <w:t xml:space="preserve">[einstimmig / mehrheitlich]</w:t>
      </w:r>
      <w:r>
        <w:t xml:space="preserve"> </w:t>
      </w:r>
      <w:r>
        <w:rPr>
          <w:highlight w:val="yellow"/>
          <w:highlightCs w:val="yellow"/>
        </w:rPr>
        <w:t xml:space="preserve">[angenommen / abgelehnt]</w:t>
      </w:r>
      <w:r>
        <w:t xml:space="preserve">. Die Versammlungsleitung hat das Ergebnis verkündet.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4</w:t>
      </w:r>
      <w:r>
        <w:t xml:space="preserve">	</w:t>
      </w:r>
      <w:r>
        <w:rPr>
          <w:b/>
          <w:bCs/>
        </w:rPr>
        <w:t xml:space="preserve">Bestellung der neuen Verwaltung und Abschluss des Verwaltervertrags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Beschlussantrag</w:t>
      </w:r>
    </w:p>
    <w:p>
      <w:pPr>
        <w:spacing w:after="160" w:before="0"/>
        <w:ind w:left="1134"/>
      </w:pPr>
      <w:r>
        <w:t xml:space="preserve">Die Wohnungseigentümer beschließen gemäß § 26 Abs. 1 WEG, die </w:t>
      </w:r>
      <w:r>
        <w:rPr>
          <w:highlight w:val="yellow"/>
          <w:highlightCs w:val="yellow"/>
        </w:rPr>
        <w:t xml:space="preserve">[Name der neuen Verwaltung]</w:t>
      </w:r>
      <w:r>
        <w:t xml:space="preserve">, </w:t>
      </w:r>
      <w:r>
        <w:rPr>
          <w:highlight w:val="yellow"/>
          <w:highlightCs w:val="yellow"/>
        </w:rPr>
        <w:t xml:space="preserve">[Anschrift]</w:t>
      </w:r>
      <w:r>
        <w:t xml:space="preserve">, für den Zeitraum vom </w:t>
      </w:r>
      <w:r>
        <w:rPr>
          <w:highlight w:val="yellow"/>
          <w:highlightCs w:val="yellow"/>
        </w:rPr>
        <w:t xml:space="preserve">[Datum]</w:t>
      </w:r>
      <w:r>
        <w:t xml:space="preserve"> bis zum </w:t>
      </w:r>
      <w:r>
        <w:rPr>
          <w:highlight w:val="yellow"/>
          <w:highlightCs w:val="yellow"/>
        </w:rPr>
        <w:t xml:space="preserve">[Datum, höchstens fünf Jahre, bei erster Bestellung höchstens drei Jahre]</w:t>
      </w:r>
      <w:r>
        <w:t xml:space="preserve"> zur Verwalterin zu bestellen. Grundlage ist das Angebot vom </w:t>
      </w:r>
      <w:r>
        <w:rPr>
          <w:highlight w:val="yellow"/>
          <w:highlightCs w:val="yellow"/>
        </w:rPr>
        <w:t xml:space="preserve">[Datum]</w:t>
      </w:r>
      <w:r>
        <w:t xml:space="preserve"> mit einer Vergütung von </w:t>
      </w:r>
      <w:r>
        <w:rPr>
          <w:highlight w:val="yellow"/>
          <w:highlightCs w:val="yellow"/>
        </w:rPr>
        <w:t xml:space="preserve">[Vergütung]</w:t>
      </w:r>
      <w:r>
        <w:t xml:space="preserve"> Euro je Einheit und Monat zuzüglich gesetzlicher Umsatzsteuer. </w:t>
      </w:r>
      <w:r>
        <w:rPr>
          <w:highlight w:val="yellow"/>
          <w:highlightCs w:val="yellow"/>
        </w:rPr>
        <w:t xml:space="preserve">[Name, Vorsitz des Verwaltungsbeirats oder Wohnungseigentümerin/Wohnungseigentümer]</w:t>
      </w:r>
      <w:r>
        <w:t xml:space="preserve"> wird ermächtigt, den Verwaltervertrag auf dieser Grundlage im Namen der Gemeinschaft abzuschließen und zu unterzeichnen (§ 9b Abs. 2 WEG).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Abstimmungsergebnis (</w:t>
      </w:r>
      <w:r>
        <w:rPr>
          <w:b/>
          <w:bCs/>
          <w:color w:val="BF8F00"/>
          <w:highlight w:val="yellow"/>
          <w:highlightCs w:val="yellow"/>
        </w:rPr>
        <w:t xml:space="preserve">[nach Köpfen / nach Miteigentumsanteilen]</w:t>
      </w:r>
      <w:r>
        <w:rPr>
          <w:b/>
          <w:bCs/>
          <w:color w:val="BF8F00"/>
        </w:rPr>
        <w:t xml:space="preserve">)</w:t>
      </w:r>
    </w:p>
    <w:p>
      <w:pPr>
        <w:tabs>
          <w:tab w:val="left" w:pos="3402"/>
        </w:tabs>
        <w:spacing w:after="20"/>
        <w:ind w:left="1134"/>
      </w:pPr>
      <w:r>
        <w:t xml:space="preserve">Ja-Stimmen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Nein-Stimmen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Enthaltungen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spacing w:after="160" w:before="100"/>
        <w:ind w:left="1134"/>
      </w:pPr>
      <w:r>
        <w:t xml:space="preserve">Der Beschluss wurde </w:t>
      </w:r>
      <w:r>
        <w:rPr>
          <w:highlight w:val="yellow"/>
          <w:highlightCs w:val="yellow"/>
        </w:rPr>
        <w:t xml:space="preserve">[einstimmig / mehrheitlich]</w:t>
      </w:r>
      <w:r>
        <w:t xml:space="preserve"> </w:t>
      </w:r>
      <w:r>
        <w:rPr>
          <w:highlight w:val="yellow"/>
          <w:highlightCs w:val="yellow"/>
        </w:rPr>
        <w:t xml:space="preserve">[angenommen / abgelehnt]</w:t>
      </w:r>
      <w:r>
        <w:t xml:space="preserve">. Die Versammlungsleitung hat das Ergebnis verkündet.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5</w:t>
      </w:r>
      <w:r>
        <w:t xml:space="preserve">	</w:t>
      </w:r>
      <w:r>
        <w:rPr>
          <w:b/>
          <w:bCs/>
        </w:rPr>
        <w:t xml:space="preserve">Beglaubigung der Unterschriften unter der Niederschrift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Beschlussantrag</w:t>
      </w:r>
    </w:p>
    <w:p>
      <w:pPr>
        <w:spacing w:after="160" w:before="0"/>
        <w:ind w:left="1134"/>
      </w:pPr>
      <w:r>
        <w:t xml:space="preserve">Die Unterschriften der Versammlungsleitung, von </w:t>
      </w:r>
      <w:r>
        <w:rPr>
          <w:highlight w:val="yellow"/>
          <w:highlightCs w:val="yellow"/>
        </w:rPr>
        <w:t xml:space="preserve">[Name]</w:t>
      </w:r>
      <w:r>
        <w:t xml:space="preserve"> als Wohnungseigentümerin oder Wohnungseigentümer und, falls ein Verwaltungsbeirat bestellt ist, von </w:t>
      </w:r>
      <w:r>
        <w:rPr>
          <w:highlight w:val="yellow"/>
          <w:highlightCs w:val="yellow"/>
        </w:rPr>
        <w:t xml:space="preserve">[Name]</w:t>
      </w:r>
      <w:r>
        <w:t xml:space="preserve"> als Vorsitz oder Vertretung des Verwaltungsbeirats unter der Niederschrift werden öffentlich beglaubigt, damit die Bestellung gegenüber dem Grundbuchamt nachgewiesen werden kann (§ 26 Abs. 4 WEG). Die Kosten trägt die Gemeinschaft.</w:t>
      </w:r>
    </w:p>
    <w:p>
      <w:pPr>
        <w:keepNext/>
        <w:spacing w:after="60" w:before="0"/>
        <w:ind w:left="1134"/>
      </w:pPr>
      <w:r>
        <w:rPr>
          <w:b/>
          <w:bCs/>
          <w:color w:val="BF8F00"/>
        </w:rPr>
        <w:t xml:space="preserve">Abstimmungsergebnis (</w:t>
      </w:r>
      <w:r>
        <w:rPr>
          <w:b/>
          <w:bCs/>
          <w:color w:val="BF8F00"/>
          <w:highlight w:val="yellow"/>
          <w:highlightCs w:val="yellow"/>
        </w:rPr>
        <w:t xml:space="preserve">[nach Köpfen / nach Miteigentumsanteilen]</w:t>
      </w:r>
      <w:r>
        <w:rPr>
          <w:b/>
          <w:bCs/>
          <w:color w:val="BF8F00"/>
        </w:rPr>
        <w:t xml:space="preserve">)</w:t>
      </w:r>
    </w:p>
    <w:p>
      <w:pPr>
        <w:tabs>
          <w:tab w:val="left" w:pos="3402"/>
        </w:tabs>
        <w:spacing w:after="20"/>
        <w:ind w:left="1134"/>
      </w:pPr>
      <w:r>
        <w:t xml:space="preserve">Ja-Stimmen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Nein-Stimmen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tabs>
          <w:tab w:val="left" w:pos="3402"/>
        </w:tabs>
        <w:spacing w:after="20"/>
        <w:ind w:left="1134"/>
      </w:pPr>
      <w:r>
        <w:t xml:space="preserve">Enthaltungen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spacing w:after="160" w:before="100"/>
        <w:ind w:left="1134"/>
      </w:pPr>
      <w:r>
        <w:t xml:space="preserve">Der Beschluss wurde </w:t>
      </w:r>
      <w:r>
        <w:rPr>
          <w:highlight w:val="yellow"/>
          <w:highlightCs w:val="yellow"/>
        </w:rPr>
        <w:t xml:space="preserve">[einstimmig / mehrheitlich]</w:t>
      </w:r>
      <w:r>
        <w:t xml:space="preserve"> </w:t>
      </w:r>
      <w:r>
        <w:rPr>
          <w:highlight w:val="yellow"/>
          <w:highlightCs w:val="yellow"/>
        </w:rPr>
        <w:t xml:space="preserve">[angenommen / abgelehnt]</w:t>
      </w:r>
      <w:r>
        <w:t xml:space="preserve">. Die Versammlungsleitung hat das Ergebnis verkündet.</w:t>
      </w:r>
    </w:p>
    <w:p>
      <w:pPr>
        <w:keepNext/>
        <w:tabs>
          <w:tab w:val="left" w:pos="1134"/>
        </w:tabs>
        <w:spacing w:after="100" w:before="240"/>
        <w:ind w:left="1134" w:hanging="1134"/>
      </w:pPr>
      <w:r>
        <w:rPr>
          <w:b/>
          <w:bCs/>
        </w:rPr>
        <w:t xml:space="preserve">TOP 6</w:t>
      </w:r>
      <w:r>
        <w:t xml:space="preserve">	</w:t>
      </w:r>
      <w:r>
        <w:rPr>
          <w:b/>
          <w:bCs/>
        </w:rPr>
        <w:t xml:space="preserve">Sonstiges</w:t>
      </w:r>
    </w:p>
    <w:p>
      <w:pPr>
        <w:spacing w:after="160" w:before="0"/>
        <w:ind w:left="1134"/>
      </w:pPr>
      <w:r>
        <w:rPr>
          <w:highlight w:val="yellow"/>
          <w:highlightCs w:val="yellow"/>
        </w:rPr>
        <w:t xml:space="preserve">[Stichpunkte, ohne Beschlussfassung]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Schluss der Versammlung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Versammlungsende:</w:t>
      </w:r>
      <w:r>
        <w:t xml:space="preserve">	</w:t>
      </w:r>
      <w:r>
        <w:rPr>
          <w:highlight w:val="yellow"/>
          <w:highlightCs w:val="yellow"/>
        </w:rPr>
        <w:t xml:space="preserve">[Uhrzeit]</w:t>
      </w:r>
      <w:r>
        <w:t xml:space="preserve"> Uhr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[Ort]</w:t>
      </w:r>
      <w:r>
        <w:t xml:space="preserve">, den </w:t>
      </w:r>
      <w:r>
        <w:rPr>
          <w:highlight w:val="yellow"/>
          <w:highlightCs w:val="yellow"/>
        </w:rPr>
        <w:t xml:space="preserve">[Datum]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18"/>
        <w:gridCol w:w="3118"/>
        <w:gridCol w:w="3118"/>
      </w:tblGrid>
      <w:tr>
        <w:tc>
          <w:tcPr>
            <w:tcW w:type="dxa" w:w="3118"/>
            <w:tcMar>
              <w:left w:type="dxa" w:w="0"/>
              <w:right w:type="dxa" w:w="280"/>
            </w:tcMar>
          </w:tcPr>
          <w:p>
            <w:pPr>
              <w:spacing w:after="600"/>
            </w:pPr>
          </w:p>
          <w:p>
            <w:pPr>
              <w:pBdr>
                <w:top w:val="single" w:color="333333" w:sz="6" w:space="4"/>
              </w:pBdr>
              <w:spacing w:after="0"/>
            </w:pPr>
            <w:r>
              <w:rPr>
                <w:sz w:val="18"/>
                <w:szCs w:val="18"/>
              </w:rPr>
              <w:t xml:space="preserve">Versammlungsleitung </w:t>
            </w:r>
            <w:r>
              <w:rPr>
                <w:sz w:val="18"/>
                <w:szCs w:val="18"/>
                <w:highlight w:val="yellow"/>
                <w:highlightCs w:val="yellow"/>
              </w:rPr>
              <w:t xml:space="preserve">[Name]</w:t>
            </w:r>
          </w:p>
        </w:tc>
        <w:tc>
          <w:tcPr>
            <w:tcW w:type="dxa" w:w="3118"/>
            <w:tcMar>
              <w:left w:type="dxa" w:w="0"/>
              <w:right w:type="dxa" w:w="280"/>
            </w:tcMar>
          </w:tcPr>
          <w:p>
            <w:pPr>
              <w:spacing w:after="600"/>
            </w:pPr>
          </w:p>
          <w:p>
            <w:pPr>
              <w:pBdr>
                <w:top w:val="single" w:color="333333" w:sz="6" w:space="4"/>
              </w:pBdr>
              <w:spacing w:after="0"/>
            </w:pPr>
            <w:r>
              <w:rPr>
                <w:sz w:val="18"/>
                <w:szCs w:val="18"/>
              </w:rPr>
              <w:t xml:space="preserve">Wohnungseigentümer/in </w:t>
            </w:r>
            <w:r>
              <w:rPr>
                <w:sz w:val="18"/>
                <w:szCs w:val="18"/>
                <w:highlight w:val="yellow"/>
                <w:highlightCs w:val="yellow"/>
              </w:rPr>
              <w:t xml:space="preserve">[Name]</w:t>
            </w:r>
          </w:p>
        </w:tc>
        <w:tc>
          <w:tcPr>
            <w:tcW w:type="dxa" w:w="3118"/>
            <w:tcMar>
              <w:left w:type="dxa" w:w="0"/>
              <w:right w:type="dxa" w:w="280"/>
            </w:tcMar>
          </w:tcPr>
          <w:p>
            <w:pPr>
              <w:spacing w:after="600"/>
            </w:pPr>
          </w:p>
          <w:p>
            <w:pPr>
              <w:pBdr>
                <w:top w:val="single" w:color="333333" w:sz="6" w:space="4"/>
              </w:pBdr>
              <w:spacing w:after="0"/>
            </w:pPr>
            <w:r>
              <w:rPr>
                <w:sz w:val="18"/>
                <w:szCs w:val="18"/>
              </w:rPr>
              <w:t xml:space="preserve">Vorsitz oder Vertretung des Verwaltungsbeirats </w:t>
            </w:r>
            <w:r>
              <w:rPr>
                <w:sz w:val="18"/>
                <w:szCs w:val="18"/>
                <w:highlight w:val="yellow"/>
                <w:highlightCs w:val="yellow"/>
              </w:rPr>
              <w:t xml:space="preserve">[Name]</w:t>
            </w:r>
          </w:p>
        </w:tc>
      </w:tr>
    </w:tbl>
    <w:p>
      <w:pPr>
        <w:spacing w:after="160"/>
      </w:pPr>
    </w:p>
    <w:p>
      <w:pPr>
        <w:spacing w:after="160" w:before="0"/>
      </w:pPr>
      <w:r>
        <w:rPr>
          <w:color w:val="666666"/>
          <w:sz w:val="18"/>
          <w:szCs w:val="18"/>
        </w:rPr>
        <w:t xml:space="preserve">Ist kein Verwaltungsbeirat bestellt, entfällt die dritte Unterschrift (§ 24 Abs. 6 WEG). Für den Nachweis der Verwalterbestellung gegenüber dem Grundbuchamt werden die Unterschriften öffentlich beglaubigt (§ 26 Abs. 4 WEG).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Verwaltung gewählt: Niederschrift der Eigentümerversammlung als Vorlage</dc:title>
  <dc:creator>Eigentümer-Ratgeber</dc:creator>
  <cp:lastModifiedBy>Un-named</cp:lastModifiedBy>
  <cp:revision>1</cp:revision>
  <dcterms:created xsi:type="dcterms:W3CDTF">2026-10-04T19:30:09.136Z</dcterms:created>
  <dcterms:modified xsi:type="dcterms:W3CDTF">2026-10-04T19:30:09.136Z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